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Michelangelo Landscape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Michaelangelo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 created a detailed landscape with lots of texture.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 I made the portrait look like me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 . Coloring , painting, cutting, and gluing and other parts were all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